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66BCB" w14:textId="77777777" w:rsidR="001419CF" w:rsidRPr="002A02E0" w:rsidRDefault="001419CF" w:rsidP="001419CF">
      <w:pPr>
        <w:jc w:val="left"/>
        <w:rPr>
          <w:rFonts w:eastAsia="TimesNewRomanPSMT"/>
          <w:color w:val="000000"/>
          <w:sz w:val="30"/>
          <w:szCs w:val="24"/>
        </w:rPr>
      </w:pPr>
      <w:r w:rsidRPr="002A02E0">
        <w:rPr>
          <w:rFonts w:eastAsia="仿宋"/>
          <w:color w:val="000000"/>
          <w:sz w:val="30"/>
          <w:szCs w:val="24"/>
        </w:rPr>
        <w:t>附件</w:t>
      </w:r>
      <w:r w:rsidRPr="002A02E0">
        <w:rPr>
          <w:rFonts w:eastAsia="TimesNewRomanPSMT"/>
          <w:color w:val="000000"/>
          <w:sz w:val="30"/>
          <w:szCs w:val="24"/>
        </w:rPr>
        <w:t>1:</w:t>
      </w:r>
    </w:p>
    <w:p w14:paraId="26C23840" w14:textId="77777777" w:rsidR="001419CF" w:rsidRPr="002A02E0" w:rsidRDefault="001419CF" w:rsidP="002A02E0">
      <w:pPr>
        <w:spacing w:line="480" w:lineRule="auto"/>
        <w:rPr>
          <w:rFonts w:eastAsia="黑体"/>
          <w:color w:val="000000"/>
          <w:sz w:val="48"/>
          <w:szCs w:val="24"/>
        </w:rPr>
      </w:pPr>
      <w:r w:rsidRPr="002A02E0">
        <w:rPr>
          <w:rFonts w:eastAsia="黑体"/>
          <w:color w:val="000000"/>
          <w:sz w:val="48"/>
          <w:szCs w:val="24"/>
        </w:rPr>
        <w:t>“2025</w:t>
      </w:r>
      <w:r w:rsidRPr="002A02E0">
        <w:rPr>
          <w:rFonts w:eastAsia="黑体"/>
          <w:color w:val="000000"/>
          <w:sz w:val="48"/>
          <w:szCs w:val="24"/>
        </w:rPr>
        <w:t>年极端材料研究与工程应用论坛</w:t>
      </w:r>
      <w:r w:rsidRPr="002A02E0">
        <w:rPr>
          <w:rFonts w:eastAsia="黑体"/>
          <w:color w:val="000000"/>
          <w:sz w:val="48"/>
          <w:szCs w:val="24"/>
        </w:rPr>
        <w:t>”</w:t>
      </w:r>
    </w:p>
    <w:p w14:paraId="03F4C040" w14:textId="77777777" w:rsidR="001419CF" w:rsidRPr="002A02E0" w:rsidRDefault="001419CF" w:rsidP="001419CF">
      <w:pPr>
        <w:spacing w:line="480" w:lineRule="auto"/>
        <w:jc w:val="center"/>
        <w:rPr>
          <w:rFonts w:eastAsia="黑体"/>
          <w:color w:val="000000"/>
          <w:sz w:val="48"/>
          <w:szCs w:val="24"/>
        </w:rPr>
      </w:pPr>
      <w:r w:rsidRPr="002A02E0">
        <w:rPr>
          <w:rFonts w:eastAsia="黑体"/>
          <w:color w:val="000000"/>
          <w:sz w:val="48"/>
          <w:szCs w:val="24"/>
        </w:rPr>
        <w:t>会议组织机构</w:t>
      </w:r>
    </w:p>
    <w:p w14:paraId="5F801849" w14:textId="77777777" w:rsidR="001419CF" w:rsidRPr="002A02E0" w:rsidRDefault="001419CF" w:rsidP="001419CF">
      <w:pPr>
        <w:pStyle w:val="ae"/>
        <w:widowControl/>
        <w:spacing w:beforeLines="50" w:before="156" w:beforeAutospacing="0" w:afterLines="50" w:after="156" w:afterAutospacing="0" w:line="360" w:lineRule="auto"/>
        <w:jc w:val="center"/>
        <w:rPr>
          <w:rFonts w:eastAsia="TimesNewRomanPSMT"/>
          <w:color w:val="0C0C0C"/>
          <w:sz w:val="36"/>
          <w:szCs w:val="24"/>
        </w:rPr>
      </w:pPr>
      <w:r w:rsidRPr="002A02E0">
        <w:rPr>
          <w:rFonts w:eastAsia="TimesNewRomanPSMT"/>
          <w:color w:val="0C0C0C"/>
          <w:sz w:val="36"/>
          <w:szCs w:val="24"/>
        </w:rPr>
        <w:t>(</w:t>
      </w:r>
      <w:r w:rsidRPr="002A02E0">
        <w:rPr>
          <w:rFonts w:eastAsia="仿宋"/>
          <w:color w:val="0C0C0C"/>
          <w:sz w:val="36"/>
          <w:szCs w:val="24"/>
        </w:rPr>
        <w:t>第一版</w:t>
      </w:r>
      <w:r w:rsidRPr="002A02E0">
        <w:rPr>
          <w:rFonts w:eastAsia="TimesNewRomanPSMT"/>
          <w:color w:val="0C0C0C"/>
          <w:sz w:val="36"/>
          <w:szCs w:val="24"/>
        </w:rPr>
        <w:t>)</w:t>
      </w:r>
    </w:p>
    <w:p w14:paraId="50309BD5" w14:textId="77777777" w:rsidR="001419CF" w:rsidRPr="002A02E0" w:rsidRDefault="001419CF" w:rsidP="001419CF">
      <w:pPr>
        <w:spacing w:line="276" w:lineRule="auto"/>
        <w:rPr>
          <w:rFonts w:eastAsia="方正小标宋_GBK"/>
          <w:bCs/>
          <w:sz w:val="32"/>
          <w:szCs w:val="32"/>
        </w:rPr>
      </w:pPr>
      <w:r w:rsidRPr="002A02E0">
        <w:rPr>
          <w:rFonts w:eastAsia="方正小标宋_GBK"/>
          <w:bCs/>
          <w:sz w:val="32"/>
          <w:szCs w:val="32"/>
        </w:rPr>
        <w:t>（一）论坛名誉主席</w:t>
      </w:r>
    </w:p>
    <w:p w14:paraId="73D7291F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proofErr w:type="gramStart"/>
      <w:r w:rsidRPr="002A02E0">
        <w:rPr>
          <w:rFonts w:eastAsia="方正仿宋_GBK"/>
          <w:sz w:val="32"/>
          <w:szCs w:val="24"/>
        </w:rPr>
        <w:t>王寿君</w:t>
      </w:r>
      <w:proofErr w:type="gramEnd"/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中国核学会党委书记、理事长</w:t>
      </w:r>
    </w:p>
    <w:p w14:paraId="205175F0" w14:textId="77777777" w:rsidR="001419CF" w:rsidRPr="002A02E0" w:rsidRDefault="001419CF" w:rsidP="001419CF">
      <w:pPr>
        <w:spacing w:line="276" w:lineRule="auto"/>
        <w:rPr>
          <w:rFonts w:eastAsia="方正小标宋_GBK"/>
          <w:bCs/>
          <w:sz w:val="32"/>
          <w:szCs w:val="32"/>
        </w:rPr>
      </w:pPr>
      <w:r w:rsidRPr="002A02E0">
        <w:rPr>
          <w:rFonts w:eastAsia="方正小标宋_GBK"/>
          <w:bCs/>
          <w:sz w:val="32"/>
          <w:szCs w:val="32"/>
        </w:rPr>
        <w:t>（二）论坛主席</w:t>
      </w:r>
      <w:bookmarkStart w:id="0" w:name="OLE_LINK3"/>
    </w:p>
    <w:p w14:paraId="70262C69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柴之芳</w:t>
      </w:r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中国科学院院士</w:t>
      </w:r>
    </w:p>
    <w:p w14:paraId="0382A924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董绍明</w:t>
      </w:r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中国工程院院士</w:t>
      </w:r>
      <w:bookmarkEnd w:id="0"/>
    </w:p>
    <w:p w14:paraId="469F7A42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傅正义</w:t>
      </w:r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中国工程院院士</w:t>
      </w:r>
    </w:p>
    <w:p w14:paraId="6F2207F2" w14:textId="77777777" w:rsidR="001419CF" w:rsidRPr="002A02E0" w:rsidRDefault="001419CF" w:rsidP="001419CF">
      <w:pPr>
        <w:spacing w:line="276" w:lineRule="auto"/>
        <w:rPr>
          <w:rFonts w:eastAsia="方正小标宋_GBK"/>
          <w:bCs/>
          <w:sz w:val="32"/>
          <w:szCs w:val="32"/>
        </w:rPr>
      </w:pPr>
      <w:r w:rsidRPr="002A02E0">
        <w:rPr>
          <w:rFonts w:eastAsia="方正小标宋_GBK"/>
          <w:bCs/>
          <w:sz w:val="32"/>
          <w:szCs w:val="32"/>
        </w:rPr>
        <w:t>（三）学术委员会</w:t>
      </w:r>
    </w:p>
    <w:p w14:paraId="0797C42E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主任：</w:t>
      </w:r>
    </w:p>
    <w:p w14:paraId="644DD686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柴之芳</w:t>
      </w:r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中国科学院院士</w:t>
      </w:r>
    </w:p>
    <w:p w14:paraId="192BCD44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董绍明</w:t>
      </w:r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中国工程院院士</w:t>
      </w:r>
    </w:p>
    <w:p w14:paraId="406E6379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傅正义</w:t>
      </w:r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中国工程院院士</w:t>
      </w:r>
    </w:p>
    <w:p w14:paraId="65EAF484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  <w:highlight w:val="yellow"/>
        </w:rPr>
      </w:pPr>
      <w:r w:rsidRPr="002A02E0">
        <w:rPr>
          <w:rFonts w:eastAsia="方正仿宋_GBK"/>
          <w:sz w:val="32"/>
          <w:szCs w:val="24"/>
        </w:rPr>
        <w:t>委员：（以下按姓氏拼音排序）</w:t>
      </w:r>
    </w:p>
    <w:p w14:paraId="01B36AD0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黄</w:t>
      </w:r>
      <w:r w:rsidRPr="002A02E0">
        <w:rPr>
          <w:rFonts w:eastAsia="方正仿宋_GBK"/>
          <w:sz w:val="32"/>
          <w:szCs w:val="24"/>
        </w:rPr>
        <w:t xml:space="preserve">  </w:t>
      </w:r>
      <w:r w:rsidRPr="002A02E0">
        <w:rPr>
          <w:rFonts w:eastAsia="方正仿宋_GBK"/>
          <w:sz w:val="32"/>
          <w:szCs w:val="24"/>
        </w:rPr>
        <w:t>庆</w:t>
      </w:r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中国科学院宁波材料技术与工程研究所</w:t>
      </w:r>
    </w:p>
    <w:p w14:paraId="5B154E88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proofErr w:type="gramStart"/>
      <w:r w:rsidRPr="002A02E0">
        <w:rPr>
          <w:rFonts w:eastAsia="方正仿宋_GBK"/>
          <w:sz w:val="32"/>
          <w:szCs w:val="24"/>
        </w:rPr>
        <w:t>黄兴蓉</w:t>
      </w:r>
      <w:proofErr w:type="gramEnd"/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国家国防科技工业局</w:t>
      </w:r>
    </w:p>
    <w:p w14:paraId="5B728E40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李</w:t>
      </w:r>
      <w:r w:rsidRPr="002A02E0">
        <w:rPr>
          <w:rFonts w:eastAsia="方正仿宋_GBK"/>
          <w:sz w:val="32"/>
          <w:szCs w:val="24"/>
        </w:rPr>
        <w:t xml:space="preserve">  </w:t>
      </w:r>
      <w:r w:rsidRPr="002A02E0">
        <w:rPr>
          <w:rFonts w:eastAsia="方正仿宋_GBK"/>
          <w:sz w:val="32"/>
          <w:szCs w:val="24"/>
        </w:rPr>
        <w:t>贺</w:t>
      </w:r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赛</w:t>
      </w:r>
      <w:proofErr w:type="gramStart"/>
      <w:r w:rsidRPr="002A02E0">
        <w:rPr>
          <w:rFonts w:eastAsia="方正仿宋_GBK"/>
          <w:sz w:val="32"/>
          <w:szCs w:val="24"/>
        </w:rPr>
        <w:t>迈科先进</w:t>
      </w:r>
      <w:proofErr w:type="gramEnd"/>
      <w:r w:rsidRPr="002A02E0">
        <w:rPr>
          <w:rFonts w:eastAsia="方正仿宋_GBK"/>
          <w:sz w:val="32"/>
          <w:szCs w:val="24"/>
        </w:rPr>
        <w:t>材料股份有限公司</w:t>
      </w:r>
    </w:p>
    <w:p w14:paraId="54C80BBC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卢晨阳</w:t>
      </w:r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西安交通大学</w:t>
      </w:r>
    </w:p>
    <w:p w14:paraId="19770703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proofErr w:type="gramStart"/>
      <w:r w:rsidRPr="002A02E0">
        <w:rPr>
          <w:rFonts w:eastAsia="方正仿宋_GBK"/>
          <w:sz w:val="32"/>
          <w:szCs w:val="24"/>
        </w:rPr>
        <w:t>皮孝东</w:t>
      </w:r>
      <w:proofErr w:type="gramEnd"/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浙江大学</w:t>
      </w:r>
    </w:p>
    <w:p w14:paraId="0654BE28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lastRenderedPageBreak/>
        <w:t>梅永丰</w:t>
      </w:r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复旦大学</w:t>
      </w:r>
    </w:p>
    <w:p w14:paraId="7C0FC39E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石建军</w:t>
      </w:r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复旦大学义乌研究院</w:t>
      </w:r>
    </w:p>
    <w:p w14:paraId="03D0825B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史</w:t>
      </w:r>
      <w:r w:rsidRPr="002A02E0">
        <w:rPr>
          <w:rFonts w:eastAsia="方正仿宋_GBK"/>
          <w:sz w:val="32"/>
          <w:szCs w:val="24"/>
        </w:rPr>
        <w:t xml:space="preserve">  </w:t>
      </w:r>
      <w:r w:rsidRPr="002A02E0">
        <w:rPr>
          <w:rFonts w:eastAsia="方正仿宋_GBK"/>
          <w:sz w:val="32"/>
          <w:szCs w:val="24"/>
        </w:rPr>
        <w:t>力</w:t>
      </w:r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清华大学</w:t>
      </w:r>
    </w:p>
    <w:p w14:paraId="71259D92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proofErr w:type="gramStart"/>
      <w:r w:rsidRPr="002A02E0">
        <w:rPr>
          <w:rFonts w:eastAsia="方正仿宋_GBK"/>
          <w:sz w:val="32"/>
          <w:szCs w:val="24"/>
        </w:rPr>
        <w:t>王贵领</w:t>
      </w:r>
      <w:proofErr w:type="gramEnd"/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哈尔滨工程大学</w:t>
      </w:r>
    </w:p>
    <w:p w14:paraId="4B1AD2F0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汪</w:t>
      </w:r>
      <w:r w:rsidRPr="002A02E0">
        <w:rPr>
          <w:rFonts w:eastAsia="方正仿宋_GBK"/>
          <w:sz w:val="32"/>
          <w:szCs w:val="24"/>
        </w:rPr>
        <w:t xml:space="preserve">  </w:t>
      </w:r>
      <w:proofErr w:type="gramStart"/>
      <w:r w:rsidRPr="002A02E0">
        <w:rPr>
          <w:rFonts w:eastAsia="方正仿宋_GBK"/>
          <w:sz w:val="32"/>
          <w:szCs w:val="24"/>
        </w:rPr>
        <w:t>垠</w:t>
      </w:r>
      <w:proofErr w:type="gramEnd"/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中核能源科技有限公司</w:t>
      </w:r>
    </w:p>
    <w:p w14:paraId="5F1B266A" w14:textId="77777777" w:rsidR="001419CF" w:rsidRPr="002A02E0" w:rsidRDefault="001419CF" w:rsidP="001419CF">
      <w:pPr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王</w:t>
      </w:r>
      <w:r w:rsidRPr="002A02E0">
        <w:rPr>
          <w:rFonts w:eastAsia="方正仿宋_GBK"/>
          <w:sz w:val="32"/>
          <w:szCs w:val="24"/>
        </w:rPr>
        <w:t xml:space="preserve">  </w:t>
      </w:r>
      <w:r w:rsidRPr="002A02E0">
        <w:rPr>
          <w:rFonts w:eastAsia="方正仿宋_GBK"/>
          <w:sz w:val="32"/>
          <w:szCs w:val="24"/>
        </w:rPr>
        <w:t>震</w:t>
      </w:r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浙江航引新材料科技有限公司</w:t>
      </w:r>
    </w:p>
    <w:p w14:paraId="2F9D998F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proofErr w:type="gramStart"/>
      <w:r w:rsidRPr="002A02E0">
        <w:rPr>
          <w:rFonts w:eastAsia="方正仿宋_GBK"/>
          <w:sz w:val="32"/>
          <w:szCs w:val="24"/>
        </w:rPr>
        <w:t>吴厚政</w:t>
      </w:r>
      <w:proofErr w:type="gramEnd"/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赛</w:t>
      </w:r>
      <w:proofErr w:type="gramStart"/>
      <w:r w:rsidRPr="002A02E0">
        <w:rPr>
          <w:rFonts w:eastAsia="方正仿宋_GBK"/>
          <w:sz w:val="32"/>
          <w:szCs w:val="24"/>
        </w:rPr>
        <w:t>迈科先进</w:t>
      </w:r>
      <w:proofErr w:type="gramEnd"/>
      <w:r w:rsidRPr="002A02E0">
        <w:rPr>
          <w:rFonts w:eastAsia="方正仿宋_GBK"/>
          <w:sz w:val="32"/>
          <w:szCs w:val="24"/>
        </w:rPr>
        <w:t>材料股份有限公司</w:t>
      </w:r>
    </w:p>
    <w:p w14:paraId="4C18CFC0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薛佳祥</w:t>
      </w:r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中广核研究院有限公司</w:t>
      </w:r>
    </w:p>
    <w:p w14:paraId="6EE6D98E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许</w:t>
      </w:r>
      <w:proofErr w:type="gramStart"/>
      <w:r w:rsidRPr="002A02E0">
        <w:rPr>
          <w:rFonts w:eastAsia="方正仿宋_GBK"/>
          <w:sz w:val="32"/>
          <w:szCs w:val="24"/>
        </w:rPr>
        <w:t>钫钫</w:t>
      </w:r>
      <w:proofErr w:type="gramEnd"/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中国科学院上海硅酸盐研究所</w:t>
      </w:r>
    </w:p>
    <w:p w14:paraId="29351080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曾智恒</w:t>
      </w:r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湖南方恒新材料技术股份有限公司</w:t>
      </w:r>
    </w:p>
    <w:p w14:paraId="73C6D856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詹英杰</w:t>
      </w:r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华能山东石岛湾核电有限公司</w:t>
      </w:r>
    </w:p>
    <w:p w14:paraId="2E665347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proofErr w:type="gramStart"/>
      <w:r w:rsidRPr="002A02E0">
        <w:rPr>
          <w:rFonts w:eastAsia="方正仿宋_GBK"/>
          <w:sz w:val="32"/>
          <w:szCs w:val="24"/>
        </w:rPr>
        <w:t>张少泓</w:t>
      </w:r>
      <w:proofErr w:type="gramEnd"/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浙江大学</w:t>
      </w:r>
    </w:p>
    <w:p w14:paraId="2695A456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张国军</w:t>
      </w:r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东华大学</w:t>
      </w:r>
    </w:p>
    <w:p w14:paraId="55CE2D0A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张海斌</w:t>
      </w:r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上海交通大学国家电投智慧能源创新学院</w:t>
      </w:r>
    </w:p>
    <w:p w14:paraId="61A2C281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周兴泰</w:t>
      </w:r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中国科学院上海应用物理研究所</w:t>
      </w:r>
    </w:p>
    <w:p w14:paraId="3C0CC1F4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（持续更新中）</w:t>
      </w:r>
    </w:p>
    <w:p w14:paraId="5079877B" w14:textId="77777777" w:rsidR="001419CF" w:rsidRPr="002A02E0" w:rsidRDefault="001419CF" w:rsidP="001419CF">
      <w:pPr>
        <w:spacing w:line="276" w:lineRule="auto"/>
        <w:rPr>
          <w:rFonts w:eastAsia="方正小标宋_GBK"/>
          <w:bCs/>
          <w:sz w:val="32"/>
          <w:szCs w:val="32"/>
        </w:rPr>
      </w:pPr>
      <w:r w:rsidRPr="002A02E0">
        <w:rPr>
          <w:rFonts w:eastAsia="方正小标宋_GBK"/>
          <w:bCs/>
          <w:sz w:val="32"/>
          <w:szCs w:val="32"/>
        </w:rPr>
        <w:t>（四）组织委员会</w:t>
      </w:r>
    </w:p>
    <w:p w14:paraId="614F4B5B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主任：</w:t>
      </w:r>
    </w:p>
    <w:p w14:paraId="3A0ABB73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周</w:t>
      </w:r>
      <w:r w:rsidRPr="002A02E0">
        <w:rPr>
          <w:rFonts w:eastAsia="方正仿宋_GBK"/>
          <w:sz w:val="32"/>
          <w:szCs w:val="24"/>
        </w:rPr>
        <w:t xml:space="preserve">  </w:t>
      </w:r>
      <w:r w:rsidRPr="002A02E0">
        <w:rPr>
          <w:rFonts w:eastAsia="方正仿宋_GBK"/>
          <w:sz w:val="32"/>
          <w:szCs w:val="24"/>
        </w:rPr>
        <w:t>明</w:t>
      </w:r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中国核学会</w:t>
      </w:r>
      <w:proofErr w:type="gramStart"/>
      <w:r w:rsidRPr="002A02E0">
        <w:rPr>
          <w:rFonts w:eastAsia="方正仿宋_GBK"/>
          <w:sz w:val="32"/>
          <w:szCs w:val="24"/>
        </w:rPr>
        <w:t>核石墨及碳材料</w:t>
      </w:r>
      <w:proofErr w:type="gramEnd"/>
      <w:r w:rsidRPr="002A02E0">
        <w:rPr>
          <w:rFonts w:eastAsia="方正仿宋_GBK"/>
          <w:sz w:val="32"/>
          <w:szCs w:val="24"/>
        </w:rPr>
        <w:t>测试与应用分会理事长</w:t>
      </w:r>
    </w:p>
    <w:p w14:paraId="48C5F901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雷鸣泽</w:t>
      </w:r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中国核学会核电运行及应用技术分会秘书长</w:t>
      </w:r>
    </w:p>
    <w:p w14:paraId="6DEE671D" w14:textId="77777777" w:rsidR="001419CF" w:rsidRPr="002A02E0" w:rsidRDefault="001419CF" w:rsidP="001419CF">
      <w:pPr>
        <w:spacing w:line="276" w:lineRule="auto"/>
        <w:ind w:firstLineChars="200" w:firstLine="640"/>
        <w:rPr>
          <w:rFonts w:eastAsia="方正仿宋_GBK"/>
          <w:sz w:val="32"/>
          <w:szCs w:val="24"/>
        </w:rPr>
      </w:pPr>
      <w:r w:rsidRPr="002A02E0">
        <w:rPr>
          <w:rFonts w:eastAsia="方正仿宋_GBK"/>
          <w:sz w:val="32"/>
          <w:szCs w:val="24"/>
        </w:rPr>
        <w:t>委员：</w:t>
      </w:r>
    </w:p>
    <w:p w14:paraId="37248523" w14:textId="3EA509C3" w:rsidR="005653AF" w:rsidRPr="002A02E0" w:rsidRDefault="001419CF" w:rsidP="0032581C">
      <w:pPr>
        <w:spacing w:line="276" w:lineRule="auto"/>
        <w:ind w:firstLineChars="200" w:firstLine="640"/>
      </w:pPr>
      <w:r w:rsidRPr="002A02E0">
        <w:rPr>
          <w:rFonts w:eastAsia="方正仿宋_GBK"/>
          <w:sz w:val="32"/>
          <w:szCs w:val="24"/>
        </w:rPr>
        <w:lastRenderedPageBreak/>
        <w:t>张国军、黄</w:t>
      </w:r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庆、于瑾珲、王</w:t>
      </w:r>
      <w:r w:rsidRPr="002A02E0">
        <w:rPr>
          <w:rFonts w:eastAsia="方正仿宋_GBK"/>
          <w:sz w:val="32"/>
          <w:szCs w:val="24"/>
        </w:rPr>
        <w:t xml:space="preserve"> </w:t>
      </w:r>
      <w:r w:rsidRPr="002A02E0">
        <w:rPr>
          <w:rFonts w:eastAsia="方正仿宋_GBK"/>
          <w:sz w:val="32"/>
          <w:szCs w:val="24"/>
        </w:rPr>
        <w:t>震、李寅生、梅永丰、葛芳芳、石建军、彭珍珍、</w:t>
      </w:r>
      <w:bookmarkStart w:id="1" w:name="OLE_LINK1"/>
      <w:r w:rsidRPr="002A02E0">
        <w:rPr>
          <w:rFonts w:eastAsia="方正仿宋_GBK"/>
          <w:sz w:val="32"/>
          <w:szCs w:val="24"/>
        </w:rPr>
        <w:t>周小兵</w:t>
      </w:r>
      <w:bookmarkEnd w:id="1"/>
    </w:p>
    <w:sectPr w:rsidR="005653AF" w:rsidRPr="002A0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F0A8B" w14:textId="77777777" w:rsidR="00272DE7" w:rsidRDefault="00272DE7" w:rsidP="002A02E0">
      <w:r>
        <w:separator/>
      </w:r>
    </w:p>
  </w:endnote>
  <w:endnote w:type="continuationSeparator" w:id="0">
    <w:p w14:paraId="3D7738E8" w14:textId="77777777" w:rsidR="00272DE7" w:rsidRDefault="00272DE7" w:rsidP="002A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HarmonyOS Sans SC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6E2C6" w14:textId="77777777" w:rsidR="00272DE7" w:rsidRDefault="00272DE7" w:rsidP="002A02E0">
      <w:r>
        <w:separator/>
      </w:r>
    </w:p>
  </w:footnote>
  <w:footnote w:type="continuationSeparator" w:id="0">
    <w:p w14:paraId="2F0BFF49" w14:textId="77777777" w:rsidR="00272DE7" w:rsidRDefault="00272DE7" w:rsidP="002A0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3AF"/>
    <w:rsid w:val="001419CF"/>
    <w:rsid w:val="001D4BF9"/>
    <w:rsid w:val="00272DE7"/>
    <w:rsid w:val="002A02E0"/>
    <w:rsid w:val="0032581C"/>
    <w:rsid w:val="00503745"/>
    <w:rsid w:val="0056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9009A4"/>
  <w15:chartTrackingRefBased/>
  <w15:docId w15:val="{1FD2ED54-398F-4532-8663-BAEC1E4A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9C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653AF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3AF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3AF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3AF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3AF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3AF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3AF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3AF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3AF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3A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565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3AF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565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3AF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565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3AF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565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565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3AF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1419CF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paragraph" w:styleId="af">
    <w:name w:val="header"/>
    <w:basedOn w:val="a"/>
    <w:link w:val="af0"/>
    <w:uiPriority w:val="99"/>
    <w:unhideWhenUsed/>
    <w:rsid w:val="002A02E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2A02E0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1">
    <w:name w:val="footer"/>
    <w:basedOn w:val="a"/>
    <w:link w:val="af2"/>
    <w:uiPriority w:val="99"/>
    <w:unhideWhenUsed/>
    <w:rsid w:val="002A02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2A02E0"/>
    <w:rPr>
      <w:rFonts w:ascii="Times New Roman" w:eastAsia="宋体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298</Words>
  <Characters>299</Characters>
  <Application>Microsoft Office Word</Application>
  <DocSecurity>0</DocSecurity>
  <Lines>29</Lines>
  <Paragraphs>49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null</dc:creator>
  <cp:keywords/>
  <dc:description/>
  <cp:lastModifiedBy>null</cp:lastModifiedBy>
  <cp:revision>4</cp:revision>
  <dcterms:created xsi:type="dcterms:W3CDTF">2025-04-12T04:48:00Z</dcterms:created>
  <dcterms:modified xsi:type="dcterms:W3CDTF">2025-04-14T09:46:00Z</dcterms:modified>
</cp:coreProperties>
</file>